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60737" w14:textId="3E334867" w:rsidR="00AB026A" w:rsidRDefault="00044FC3" w:rsidP="00E1025E">
      <w:pPr>
        <w:rPr>
          <w:b/>
          <w:sz w:val="40"/>
        </w:rPr>
      </w:pPr>
      <w:r>
        <w:rPr>
          <w:b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 wp14:anchorId="44799AAF" wp14:editId="0D79B941">
            <wp:simplePos x="0" y="0"/>
            <wp:positionH relativeFrom="column">
              <wp:posOffset>1864360</wp:posOffset>
            </wp:positionH>
            <wp:positionV relativeFrom="paragraph">
              <wp:posOffset>-587375</wp:posOffset>
            </wp:positionV>
            <wp:extent cx="1941195" cy="755015"/>
            <wp:effectExtent l="0" t="0" r="1905" b="6985"/>
            <wp:wrapTight wrapText="bothSides">
              <wp:wrapPolygon edited="0">
                <wp:start x="0" y="0"/>
                <wp:lineTo x="0" y="21255"/>
                <wp:lineTo x="21409" y="2125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rindind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D606" w14:textId="77777777" w:rsidR="00F54F45" w:rsidRDefault="00F54F45" w:rsidP="006A6AA4">
      <w:pPr>
        <w:spacing w:after="0" w:line="240" w:lineRule="auto"/>
        <w:jc w:val="center"/>
        <w:rPr>
          <w:b/>
          <w:sz w:val="40"/>
        </w:rPr>
      </w:pPr>
    </w:p>
    <w:p w14:paraId="48DF7A44" w14:textId="142A80D3" w:rsidR="007E5FBE" w:rsidRDefault="00AB026A" w:rsidP="006A6AA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Kinglake Memorial Reserve </w:t>
      </w:r>
    </w:p>
    <w:p w14:paraId="731C19B6" w14:textId="5E643EBE" w:rsidR="00A73769" w:rsidRDefault="00A20320" w:rsidP="006A6AA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Draft </w:t>
      </w:r>
      <w:r w:rsidR="00A73769">
        <w:rPr>
          <w:b/>
          <w:sz w:val="40"/>
        </w:rPr>
        <w:t>Master Plan</w:t>
      </w:r>
    </w:p>
    <w:p w14:paraId="5BA817FB" w14:textId="7FA709C1" w:rsidR="00AB026A" w:rsidRDefault="00AB026A" w:rsidP="006A6AA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Information Bulletin</w:t>
      </w:r>
      <w:r w:rsidR="00A20320">
        <w:rPr>
          <w:b/>
          <w:sz w:val="40"/>
        </w:rPr>
        <w:t xml:space="preserve"> No. 2</w:t>
      </w:r>
    </w:p>
    <w:p w14:paraId="40625D24" w14:textId="0BE71A25" w:rsidR="006A6AA4" w:rsidRPr="003220E8" w:rsidRDefault="00F54F45" w:rsidP="003220E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9 </w:t>
      </w:r>
      <w:r w:rsidR="00AB026A">
        <w:rPr>
          <w:b/>
          <w:sz w:val="40"/>
        </w:rPr>
        <w:t>Ju</w:t>
      </w:r>
      <w:r w:rsidR="00A20320">
        <w:rPr>
          <w:b/>
          <w:sz w:val="40"/>
        </w:rPr>
        <w:t xml:space="preserve">ly </w:t>
      </w:r>
      <w:r w:rsidR="00AB026A">
        <w:rPr>
          <w:b/>
          <w:sz w:val="40"/>
        </w:rPr>
        <w:t>2020</w:t>
      </w:r>
    </w:p>
    <w:p w14:paraId="349CD1F3" w14:textId="77777777" w:rsidR="00AB026A" w:rsidRPr="00A02C1B" w:rsidRDefault="00AB026A" w:rsidP="00AB026A">
      <w:pPr>
        <w:spacing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73600" behindDoc="1" locked="0" layoutInCell="1" allowOverlap="1" wp14:anchorId="15AA0222" wp14:editId="36209BC8">
            <wp:simplePos x="0" y="0"/>
            <wp:positionH relativeFrom="column">
              <wp:posOffset>3091180</wp:posOffset>
            </wp:positionH>
            <wp:positionV relativeFrom="paragraph">
              <wp:posOffset>142240</wp:posOffset>
            </wp:positionV>
            <wp:extent cx="1673860" cy="1255395"/>
            <wp:effectExtent l="0" t="0" r="2540" b="1905"/>
            <wp:wrapTight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74624" behindDoc="1" locked="0" layoutInCell="1" allowOverlap="1" wp14:anchorId="1C0521CC" wp14:editId="0BEE564B">
            <wp:simplePos x="0" y="0"/>
            <wp:positionH relativeFrom="column">
              <wp:posOffset>1193800</wp:posOffset>
            </wp:positionH>
            <wp:positionV relativeFrom="paragraph">
              <wp:posOffset>142240</wp:posOffset>
            </wp:positionV>
            <wp:extent cx="1673860" cy="1255395"/>
            <wp:effectExtent l="0" t="0" r="2540" b="1905"/>
            <wp:wrapTight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1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18D6" w14:textId="77777777" w:rsidR="00AB026A" w:rsidRDefault="00AB026A" w:rsidP="00AB026A">
      <w:pPr>
        <w:spacing w:line="240" w:lineRule="auto"/>
        <w:jc w:val="both"/>
      </w:pPr>
    </w:p>
    <w:p w14:paraId="4CD8C779" w14:textId="77777777" w:rsidR="00AB026A" w:rsidRDefault="00AB026A" w:rsidP="00AB026A">
      <w:pPr>
        <w:spacing w:after="0" w:line="240" w:lineRule="auto"/>
        <w:jc w:val="both"/>
      </w:pPr>
    </w:p>
    <w:p w14:paraId="33693EDB" w14:textId="77777777" w:rsidR="00AB026A" w:rsidRDefault="00AB026A" w:rsidP="00AB026A">
      <w:pPr>
        <w:spacing w:after="0" w:line="240" w:lineRule="auto"/>
        <w:jc w:val="both"/>
      </w:pPr>
    </w:p>
    <w:p w14:paraId="679D1F7D" w14:textId="77777777" w:rsidR="00AB026A" w:rsidRDefault="00AB026A" w:rsidP="00AB026A">
      <w:pPr>
        <w:tabs>
          <w:tab w:val="left" w:pos="3525"/>
        </w:tabs>
        <w:spacing w:after="0" w:line="240" w:lineRule="auto"/>
        <w:jc w:val="center"/>
      </w:pPr>
    </w:p>
    <w:p w14:paraId="11CDE6A3" w14:textId="77777777" w:rsidR="00AB026A" w:rsidRPr="00C53D81" w:rsidRDefault="00AB026A" w:rsidP="00AB026A">
      <w:pPr>
        <w:tabs>
          <w:tab w:val="left" w:pos="3525"/>
        </w:tabs>
        <w:spacing w:after="0" w:line="240" w:lineRule="auto"/>
        <w:jc w:val="center"/>
        <w:rPr>
          <w:sz w:val="20"/>
        </w:rPr>
      </w:pPr>
    </w:p>
    <w:p w14:paraId="5C5B4617" w14:textId="6F0DAAEC" w:rsidR="00AB026A" w:rsidRDefault="00AB026A" w:rsidP="00E1025E">
      <w:pPr>
        <w:tabs>
          <w:tab w:val="left" w:pos="3525"/>
        </w:tabs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Kinglake Memorial Reserve</w:t>
      </w:r>
    </w:p>
    <w:p w14:paraId="748FF736" w14:textId="77777777" w:rsidR="00A20320" w:rsidRDefault="00A20320" w:rsidP="00A02C1B">
      <w:pPr>
        <w:spacing w:line="240" w:lineRule="auto"/>
        <w:jc w:val="both"/>
      </w:pPr>
    </w:p>
    <w:p w14:paraId="06B7F182" w14:textId="4549EED7" w:rsidR="00D83E35" w:rsidRDefault="00DA21BC" w:rsidP="00A02C1B">
      <w:pPr>
        <w:spacing w:line="240" w:lineRule="auto"/>
        <w:jc w:val="both"/>
      </w:pPr>
      <w:r>
        <w:t>Murrindindi Shire Council is pleased to advise that t</w:t>
      </w:r>
      <w:r w:rsidR="00B20C0D">
        <w:t>he draft Master</w:t>
      </w:r>
      <w:r>
        <w:t xml:space="preserve"> Pl</w:t>
      </w:r>
      <w:r w:rsidR="00B20C0D">
        <w:t>an for the Kinglake Memorial Reserve is now available for community feedback</w:t>
      </w:r>
      <w:r w:rsidR="00BF050F">
        <w:t xml:space="preserve">. </w:t>
      </w:r>
      <w:r w:rsidR="00D83E35">
        <w:t>Th</w:t>
      </w:r>
      <w:r w:rsidR="001764A5">
        <w:t>e</w:t>
      </w:r>
      <w:r w:rsidR="00D83E35">
        <w:t xml:space="preserve"> </w:t>
      </w:r>
      <w:r w:rsidR="001764A5">
        <w:t>d</w:t>
      </w:r>
      <w:r w:rsidR="00D83E35">
        <w:t xml:space="preserve">raft </w:t>
      </w:r>
      <w:r w:rsidR="001764A5">
        <w:t>P</w:t>
      </w:r>
      <w:r w:rsidR="00D83E35">
        <w:t>lan has taken into consideration input from representatives of sporting clubs and</w:t>
      </w:r>
      <w:r w:rsidR="001764A5">
        <w:t xml:space="preserve"> </w:t>
      </w:r>
      <w:r w:rsidR="00F54F45">
        <w:t>user groups, alongside 150 survey</w:t>
      </w:r>
      <w:r w:rsidR="00D83E35">
        <w:t xml:space="preserve"> responses from </w:t>
      </w:r>
      <w:r w:rsidR="001764A5">
        <w:t xml:space="preserve">the </w:t>
      </w:r>
      <w:r w:rsidR="00BF050F">
        <w:t>w</w:t>
      </w:r>
      <w:r w:rsidR="00F54F45">
        <w:t xml:space="preserve">ider community. </w:t>
      </w:r>
      <w:r w:rsidR="00D83E35">
        <w:t xml:space="preserve"> </w:t>
      </w:r>
    </w:p>
    <w:p w14:paraId="46C7D770" w14:textId="7DA1BB6D" w:rsidR="00A20320" w:rsidRDefault="00DA21BC" w:rsidP="00A02C1B">
      <w:pPr>
        <w:spacing w:line="240" w:lineRule="auto"/>
        <w:jc w:val="both"/>
      </w:pPr>
      <w:r>
        <w:t xml:space="preserve">The Plan details key elements for inclusion and highlights 22 actions (in no particular order of priority) that will help improve and enhance the Kinglake Memorial Reserve.  </w:t>
      </w:r>
    </w:p>
    <w:p w14:paraId="14409BAA" w14:textId="522561BE" w:rsidR="00E1025E" w:rsidRDefault="00A73769" w:rsidP="00A02C1B">
      <w:pPr>
        <w:spacing w:line="240" w:lineRule="auto"/>
        <w:jc w:val="both"/>
      </w:pPr>
      <w:r>
        <w:t xml:space="preserve">Council and the </w:t>
      </w:r>
      <w:r w:rsidR="006907FB">
        <w:t>c</w:t>
      </w:r>
      <w:r>
        <w:t xml:space="preserve">onsultant </w:t>
      </w:r>
      <w:r w:rsidR="006907FB">
        <w:t>t</w:t>
      </w:r>
      <w:r>
        <w:t xml:space="preserve">eam </w:t>
      </w:r>
      <w:r w:rsidR="00D83E35">
        <w:t>welcome</w:t>
      </w:r>
      <w:r>
        <w:t xml:space="preserve"> your </w:t>
      </w:r>
      <w:r w:rsidR="00DA21BC">
        <w:t xml:space="preserve">feedback on the </w:t>
      </w:r>
      <w:r w:rsidR="00AC3DCB">
        <w:t xml:space="preserve">draft Plan. To view the draft Plan, please click </w:t>
      </w:r>
      <w:hyperlink r:id="rId11" w:history="1">
        <w:r w:rsidR="00AC3DCB" w:rsidRPr="001764A5">
          <w:rPr>
            <w:rStyle w:val="Hyperlink"/>
          </w:rPr>
          <w:t>here</w:t>
        </w:r>
      </w:hyperlink>
      <w:r w:rsidR="00AC3DCB">
        <w:t xml:space="preserve"> and provide us your feedback via an online survey by 30 July 2020. </w:t>
      </w:r>
    </w:p>
    <w:p w14:paraId="0DA093D7" w14:textId="371E049F" w:rsidR="00E1025E" w:rsidRDefault="001764A5" w:rsidP="00A02C1B">
      <w:pPr>
        <w:spacing w:line="240" w:lineRule="auto"/>
        <w:jc w:val="both"/>
      </w:pPr>
      <w:r>
        <w:t>For residents wishing to contribute to the planning process, t</w:t>
      </w:r>
      <w:r w:rsidR="00BF050F">
        <w:t>he consultant team for this project are available to discuss any queries</w:t>
      </w:r>
      <w:r w:rsidR="00AC3DCB">
        <w:t xml:space="preserve"> about </w:t>
      </w:r>
      <w:r w:rsidR="006907FB">
        <w:t xml:space="preserve">the </w:t>
      </w:r>
      <w:r w:rsidR="00AC3DCB">
        <w:t>d</w:t>
      </w:r>
      <w:r w:rsidR="006907FB">
        <w:t>raft</w:t>
      </w:r>
      <w:r w:rsidR="00AC3DCB">
        <w:t xml:space="preserve"> Plan</w:t>
      </w:r>
      <w:r w:rsidR="006907FB">
        <w:t xml:space="preserve"> </w:t>
      </w:r>
      <w:r w:rsidR="00BF050F">
        <w:t xml:space="preserve">. </w:t>
      </w:r>
      <w:r w:rsidR="00AC3DCB">
        <w:t xml:space="preserve"> You can contact </w:t>
      </w:r>
      <w:r w:rsidR="00E1025E">
        <w:t>Michael Smith of Michael Smith and Associates</w:t>
      </w:r>
      <w:r w:rsidR="00AC3DCB">
        <w:t xml:space="preserve"> </w:t>
      </w:r>
      <w:r w:rsidR="00BF050F">
        <w:t>and</w:t>
      </w:r>
      <w:r>
        <w:t xml:space="preserve"> </w:t>
      </w:r>
      <w:r w:rsidR="00E1025E">
        <w:t xml:space="preserve">Cathy Fyffe of CMF </w:t>
      </w:r>
      <w:r w:rsidR="00AC3DCB">
        <w:t>Consulting, via the following means</w:t>
      </w:r>
    </w:p>
    <w:p w14:paraId="31ADC605" w14:textId="77777777" w:rsidR="00E1025E" w:rsidRPr="008F703C" w:rsidRDefault="00E1025E" w:rsidP="00E1025E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8F703C">
        <w:rPr>
          <w:rFonts w:cs="Arial"/>
          <w:b/>
        </w:rPr>
        <w:t xml:space="preserve">Cathy Fyffe of CMF Consulting </w:t>
      </w:r>
    </w:p>
    <w:p w14:paraId="4D5EA8D2" w14:textId="0693BF3C" w:rsidR="00AC3DCB" w:rsidRPr="00AC3DCB" w:rsidRDefault="00E1025E" w:rsidP="00AC3DCB">
      <w:pPr>
        <w:pStyle w:val="ListParagraph"/>
        <w:numPr>
          <w:ilvl w:val="0"/>
          <w:numId w:val="2"/>
        </w:numPr>
        <w:jc w:val="both"/>
        <w:rPr>
          <w:rFonts w:cs="Arial"/>
          <w:color w:val="0000FF" w:themeColor="hyperlink"/>
          <w:u w:val="single"/>
        </w:rPr>
      </w:pPr>
      <w:r>
        <w:rPr>
          <w:rFonts w:cs="Arial"/>
        </w:rPr>
        <w:t xml:space="preserve">Cathy is available for </w:t>
      </w:r>
      <w:r w:rsidR="00AC3DCB">
        <w:rPr>
          <w:rFonts w:cs="Arial"/>
        </w:rPr>
        <w:t xml:space="preserve">a </w:t>
      </w:r>
      <w:r>
        <w:rPr>
          <w:rFonts w:cs="Arial"/>
        </w:rPr>
        <w:t>15 minute individual consultation</w:t>
      </w:r>
      <w:r w:rsidR="00AC3DCB">
        <w:rPr>
          <w:rFonts w:cs="Arial"/>
        </w:rPr>
        <w:t>.</w:t>
      </w:r>
    </w:p>
    <w:p w14:paraId="44020A62" w14:textId="011574FA" w:rsidR="00AC3DCB" w:rsidRPr="00AC3DCB" w:rsidRDefault="00E1025E" w:rsidP="00AC3DCB">
      <w:pPr>
        <w:pStyle w:val="ListParagraph"/>
        <w:numPr>
          <w:ilvl w:val="0"/>
          <w:numId w:val="2"/>
        </w:numPr>
        <w:jc w:val="both"/>
        <w:rPr>
          <w:rFonts w:cs="Arial"/>
          <w:color w:val="0000FF" w:themeColor="hyperlink"/>
          <w:u w:val="single"/>
        </w:rPr>
      </w:pPr>
      <w:r>
        <w:rPr>
          <w:rFonts w:cs="Arial"/>
        </w:rPr>
        <w:t>You can book a time with Cathy via the following link</w:t>
      </w:r>
      <w:r w:rsidR="00AC3DCB">
        <w:rPr>
          <w:rFonts w:cs="Arial"/>
        </w:rPr>
        <w:t xml:space="preserve"> - </w:t>
      </w:r>
      <w:hyperlink r:id="rId12" w:history="1">
        <w:r w:rsidRPr="00AC3DCB">
          <w:rPr>
            <w:rStyle w:val="Hyperlink"/>
            <w:rFonts w:cs="Arial"/>
          </w:rPr>
          <w:t>https://go.oncehub.com/CMFConsulting</w:t>
        </w:r>
      </w:hyperlink>
    </w:p>
    <w:p w14:paraId="14C14090" w14:textId="1BB56642" w:rsidR="00E1025E" w:rsidRPr="00AC3DCB" w:rsidRDefault="00E1025E" w:rsidP="00AC3DC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C3DCB">
        <w:rPr>
          <w:rFonts w:cs="Arial"/>
        </w:rPr>
        <w:t>Cathy will then call you at the appointed time</w:t>
      </w:r>
    </w:p>
    <w:p w14:paraId="54D6A310" w14:textId="77777777" w:rsidR="00E1025E" w:rsidRPr="0079773E" w:rsidRDefault="00E1025E" w:rsidP="00E1025E">
      <w:pPr>
        <w:pStyle w:val="ListParagraph"/>
        <w:jc w:val="both"/>
        <w:rPr>
          <w:rFonts w:cs="Arial"/>
        </w:rPr>
      </w:pPr>
    </w:p>
    <w:p w14:paraId="493A72FB" w14:textId="77777777" w:rsidR="00E1025E" w:rsidRPr="008F703C" w:rsidRDefault="00E1025E" w:rsidP="00E1025E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8F703C">
        <w:rPr>
          <w:rFonts w:cs="Arial"/>
          <w:b/>
        </w:rPr>
        <w:t>Michael Smith of Michael Smith and Associates</w:t>
      </w:r>
    </w:p>
    <w:p w14:paraId="4B6A34D5" w14:textId="24B2C21E" w:rsidR="00044FC3" w:rsidRPr="00411389" w:rsidRDefault="00E1025E" w:rsidP="008F703C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11389">
        <w:rPr>
          <w:rFonts w:cs="Arial"/>
        </w:rPr>
        <w:t>Michael is available during office hours (M-F) on</w:t>
      </w:r>
      <w:r w:rsidR="00411389">
        <w:rPr>
          <w:rFonts w:cs="Arial"/>
        </w:rPr>
        <w:t xml:space="preserve"> </w:t>
      </w:r>
      <w:r w:rsidRPr="00411389">
        <w:rPr>
          <w:rFonts w:cs="Arial"/>
        </w:rPr>
        <w:t>9830 0414 or 0418 172 826</w:t>
      </w:r>
    </w:p>
    <w:p w14:paraId="56E46729" w14:textId="13567CD8" w:rsidR="00BF050F" w:rsidRDefault="00BF050F" w:rsidP="00E1025E">
      <w:pPr>
        <w:pStyle w:val="ListParagraph"/>
        <w:jc w:val="both"/>
        <w:rPr>
          <w:rFonts w:cs="Arial"/>
        </w:rPr>
      </w:pPr>
    </w:p>
    <w:p w14:paraId="780021FD" w14:textId="321048DA" w:rsidR="00BF050F" w:rsidRPr="008279DB" w:rsidRDefault="00BF050F" w:rsidP="00E1025E">
      <w:pPr>
        <w:pStyle w:val="ListParagraph"/>
        <w:jc w:val="both"/>
        <w:rPr>
          <w:rFonts w:cs="Arial"/>
        </w:rPr>
      </w:pPr>
      <w:r>
        <w:rPr>
          <w:rFonts w:cs="Arial"/>
        </w:rPr>
        <w:t>For any further information on this project</w:t>
      </w:r>
      <w:r w:rsidR="00411389">
        <w:rPr>
          <w:rFonts w:cs="Arial"/>
        </w:rPr>
        <w:t>,</w:t>
      </w:r>
      <w:r>
        <w:rPr>
          <w:rFonts w:cs="Arial"/>
        </w:rPr>
        <w:t xml:space="preserve"> or </w:t>
      </w:r>
      <w:r w:rsidR="00411389">
        <w:rPr>
          <w:rFonts w:cs="Arial"/>
        </w:rPr>
        <w:t xml:space="preserve">if you’d like to receive regular updates about the project, </w:t>
      </w:r>
      <w:r>
        <w:rPr>
          <w:rFonts w:cs="Arial"/>
        </w:rPr>
        <w:t xml:space="preserve">please contact Council </w:t>
      </w:r>
      <w:r w:rsidR="00411389">
        <w:rPr>
          <w:rFonts w:cs="Arial"/>
        </w:rPr>
        <w:t xml:space="preserve"> on </w:t>
      </w:r>
      <w:r>
        <w:rPr>
          <w:rFonts w:cs="Arial"/>
        </w:rPr>
        <w:t>5772 0333 or email cu</w:t>
      </w:r>
      <w:bookmarkStart w:id="0" w:name="_GoBack"/>
      <w:bookmarkEnd w:id="0"/>
      <w:r>
        <w:rPr>
          <w:rFonts w:cs="Arial"/>
        </w:rPr>
        <w:t>stomer@murrindindi.vic.gov.au</w:t>
      </w:r>
    </w:p>
    <w:sectPr w:rsidR="00BF050F" w:rsidRPr="008279D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4616" w14:textId="77777777" w:rsidR="00E42C92" w:rsidRDefault="00E42C92" w:rsidP="00492776">
      <w:pPr>
        <w:spacing w:after="0" w:line="240" w:lineRule="auto"/>
      </w:pPr>
      <w:r>
        <w:separator/>
      </w:r>
    </w:p>
  </w:endnote>
  <w:endnote w:type="continuationSeparator" w:id="0">
    <w:p w14:paraId="2001B952" w14:textId="77777777" w:rsidR="00E42C92" w:rsidRDefault="00E42C92" w:rsidP="0049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27AE" w14:textId="77777777" w:rsidR="00E42C92" w:rsidRDefault="00E42C92" w:rsidP="00492776">
      <w:pPr>
        <w:spacing w:after="0" w:line="240" w:lineRule="auto"/>
      </w:pPr>
      <w:r>
        <w:separator/>
      </w:r>
    </w:p>
  </w:footnote>
  <w:footnote w:type="continuationSeparator" w:id="0">
    <w:p w14:paraId="7DE3F493" w14:textId="77777777" w:rsidR="00E42C92" w:rsidRDefault="00E42C92" w:rsidP="0049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A1A" w14:textId="5594DA6E" w:rsidR="00A20320" w:rsidRDefault="00A20320">
    <w:pPr>
      <w:pStyle w:val="Header"/>
    </w:pPr>
  </w:p>
  <w:p w14:paraId="1DE6E3F5" w14:textId="77777777" w:rsidR="00492776" w:rsidRDefault="00492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7B2"/>
    <w:multiLevelType w:val="hybridMultilevel"/>
    <w:tmpl w:val="3AA8D0C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93AD7"/>
    <w:multiLevelType w:val="hybridMultilevel"/>
    <w:tmpl w:val="5468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D4773"/>
    <w:multiLevelType w:val="hybridMultilevel"/>
    <w:tmpl w:val="B8785F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C3"/>
    <w:rsid w:val="00044FC3"/>
    <w:rsid w:val="00082A70"/>
    <w:rsid w:val="00125547"/>
    <w:rsid w:val="00127B7D"/>
    <w:rsid w:val="001764A5"/>
    <w:rsid w:val="00240FB7"/>
    <w:rsid w:val="002718D4"/>
    <w:rsid w:val="0031031B"/>
    <w:rsid w:val="003220E8"/>
    <w:rsid w:val="003954D3"/>
    <w:rsid w:val="00411389"/>
    <w:rsid w:val="00427341"/>
    <w:rsid w:val="0044592E"/>
    <w:rsid w:val="00492776"/>
    <w:rsid w:val="004E2CBF"/>
    <w:rsid w:val="00517D85"/>
    <w:rsid w:val="00547A10"/>
    <w:rsid w:val="00647FEE"/>
    <w:rsid w:val="006721D6"/>
    <w:rsid w:val="006907FB"/>
    <w:rsid w:val="0069448A"/>
    <w:rsid w:val="006A6AA4"/>
    <w:rsid w:val="0072103E"/>
    <w:rsid w:val="00771F65"/>
    <w:rsid w:val="007E5FBE"/>
    <w:rsid w:val="008279DB"/>
    <w:rsid w:val="00861EE7"/>
    <w:rsid w:val="00867A82"/>
    <w:rsid w:val="008F703C"/>
    <w:rsid w:val="009B0E62"/>
    <w:rsid w:val="00A02C1B"/>
    <w:rsid w:val="00A20320"/>
    <w:rsid w:val="00A655EF"/>
    <w:rsid w:val="00A73769"/>
    <w:rsid w:val="00AB026A"/>
    <w:rsid w:val="00AC3DCB"/>
    <w:rsid w:val="00AD69BD"/>
    <w:rsid w:val="00B20C0D"/>
    <w:rsid w:val="00BA7ADB"/>
    <w:rsid w:val="00BF050F"/>
    <w:rsid w:val="00C53D81"/>
    <w:rsid w:val="00D3200F"/>
    <w:rsid w:val="00D83E35"/>
    <w:rsid w:val="00DA21BC"/>
    <w:rsid w:val="00DF3970"/>
    <w:rsid w:val="00DF56A1"/>
    <w:rsid w:val="00E1025E"/>
    <w:rsid w:val="00E42C92"/>
    <w:rsid w:val="00F54F45"/>
    <w:rsid w:val="00FA5845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3AE7"/>
  <w15:docId w15:val="{C5834DFF-3366-4B9E-AE7C-2CBBA5A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FC3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44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76"/>
  </w:style>
  <w:style w:type="paragraph" w:styleId="Footer">
    <w:name w:val="footer"/>
    <w:basedOn w:val="Normal"/>
    <w:link w:val="FooterChar"/>
    <w:uiPriority w:val="99"/>
    <w:unhideWhenUsed/>
    <w:rsid w:val="0049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76"/>
  </w:style>
  <w:style w:type="character" w:styleId="CommentReference">
    <w:name w:val="annotation reference"/>
    <w:basedOn w:val="DefaultParagraphFont"/>
    <w:uiPriority w:val="99"/>
    <w:semiHidden/>
    <w:unhideWhenUsed/>
    <w:rsid w:val="00AC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oncehub.com/CMFConsul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rrindindi.vic.gov.au/Your-Council/Projects/Kinglake-Memorial-Reser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8EE3-456A-41A2-9691-CC81C590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MikeSmith</dc:creator>
  <cp:lastModifiedBy>ncarter</cp:lastModifiedBy>
  <cp:revision>2</cp:revision>
  <cp:lastPrinted>2020-07-07T05:26:00Z</cp:lastPrinted>
  <dcterms:created xsi:type="dcterms:W3CDTF">2020-07-09T05:25:00Z</dcterms:created>
  <dcterms:modified xsi:type="dcterms:W3CDTF">2020-07-09T05:25:00Z</dcterms:modified>
</cp:coreProperties>
</file>